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F9" w:rsidRDefault="000A5FD3" w:rsidP="000A5FD3">
      <w:pPr>
        <w:jc w:val="center"/>
      </w:pPr>
      <w:r>
        <w:rPr>
          <w:rFonts w:hint="eastAsia"/>
        </w:rPr>
        <w:t>井川町介護予防・日常生活支援総合事業指定事業者の指定等に関する要綱</w:t>
      </w:r>
    </w:p>
    <w:p w:rsidR="000A5FD3" w:rsidRDefault="000A5FD3" w:rsidP="000A5FD3">
      <w:pPr>
        <w:jc w:val="left"/>
      </w:pPr>
    </w:p>
    <w:p w:rsidR="000A5FD3" w:rsidRDefault="000A5FD3" w:rsidP="000A5FD3">
      <w:pPr>
        <w:jc w:val="left"/>
      </w:pPr>
      <w:r>
        <w:rPr>
          <w:rFonts w:hint="eastAsia"/>
        </w:rPr>
        <w:t>（趣旨）</w:t>
      </w:r>
    </w:p>
    <w:p w:rsidR="000A5FD3" w:rsidRDefault="000A5FD3" w:rsidP="000A5FD3">
      <w:pPr>
        <w:ind w:left="210" w:hangingChars="100" w:hanging="210"/>
        <w:jc w:val="left"/>
      </w:pPr>
      <w:r>
        <w:rPr>
          <w:rFonts w:hint="eastAsia"/>
        </w:rPr>
        <w:t>第１条　この要綱は、介護保険法（平成９年法律第１２３号。以下「法」という。）及び介　　　護保険法施行規則（平成１１年厚生省令第３６号。以下「施行規則」という。）に規定する介護予防・日常生活支援総合事業の事業者の指定等に関し、法及び施行規則に定めるもののほか、必要な事項を定めるものとする。</w:t>
      </w:r>
    </w:p>
    <w:p w:rsidR="000A5FD3" w:rsidRDefault="000A5FD3" w:rsidP="000A5FD3">
      <w:pPr>
        <w:ind w:left="210" w:hangingChars="100" w:hanging="210"/>
        <w:jc w:val="left"/>
      </w:pPr>
      <w:r>
        <w:rPr>
          <w:rFonts w:hint="eastAsia"/>
        </w:rPr>
        <w:t>（定義）</w:t>
      </w:r>
    </w:p>
    <w:p w:rsidR="005C4BE3" w:rsidRDefault="005C4BE3" w:rsidP="000A5FD3">
      <w:pPr>
        <w:ind w:left="210" w:hangingChars="100" w:hanging="210"/>
        <w:jc w:val="left"/>
      </w:pPr>
      <w:r>
        <w:rPr>
          <w:rFonts w:hint="eastAsia"/>
        </w:rPr>
        <w:t>第２条　この要綱において使用する用語の意義は、法及び施行規則において使用する用語の例による。</w:t>
      </w:r>
    </w:p>
    <w:p w:rsidR="005C4BE3" w:rsidRDefault="005C4BE3" w:rsidP="000A5FD3">
      <w:pPr>
        <w:ind w:left="210" w:hangingChars="100" w:hanging="210"/>
        <w:jc w:val="left"/>
      </w:pPr>
      <w:r>
        <w:rPr>
          <w:rFonts w:hint="eastAsia"/>
        </w:rPr>
        <w:t>（指定の申請）</w:t>
      </w:r>
    </w:p>
    <w:p w:rsidR="005C4BE3" w:rsidRDefault="005C4BE3" w:rsidP="000A5FD3">
      <w:pPr>
        <w:ind w:left="210" w:hangingChars="100" w:hanging="210"/>
        <w:jc w:val="left"/>
      </w:pPr>
      <w:r>
        <w:rPr>
          <w:rFonts w:hint="eastAsia"/>
        </w:rPr>
        <w:t>第３条　法第１１５条の４５の５第１項の規定に基づく指定（以下「指定事業者の指定」という。）を受けようとする者は、指定</w:t>
      </w:r>
      <w:r w:rsidR="00F97A0C">
        <w:rPr>
          <w:rFonts w:hint="eastAsia"/>
        </w:rPr>
        <w:t>（更新）</w:t>
      </w:r>
      <w:r>
        <w:rPr>
          <w:rFonts w:hint="eastAsia"/>
        </w:rPr>
        <w:t>申請書（様式第１号以下「指定</w:t>
      </w:r>
      <w:r w:rsidR="00F97A0C">
        <w:rPr>
          <w:rFonts w:hint="eastAsia"/>
        </w:rPr>
        <w:t>（更新）</w:t>
      </w:r>
      <w:r>
        <w:rPr>
          <w:rFonts w:hint="eastAsia"/>
        </w:rPr>
        <w:t>申請書」という。）に関係書類を添えて町長に提出しなければならない。</w:t>
      </w:r>
    </w:p>
    <w:p w:rsidR="005C4BE3" w:rsidRDefault="005C4BE3" w:rsidP="000A5FD3">
      <w:pPr>
        <w:ind w:left="210" w:hangingChars="100" w:hanging="210"/>
        <w:jc w:val="left"/>
      </w:pPr>
      <w:r>
        <w:rPr>
          <w:rFonts w:hint="eastAsia"/>
        </w:rPr>
        <w:t>（指定事業者の指定</w:t>
      </w:r>
      <w:r w:rsidR="00D16CD3">
        <w:rPr>
          <w:rFonts w:hint="eastAsia"/>
        </w:rPr>
        <w:t>等</w:t>
      </w:r>
      <w:r>
        <w:rPr>
          <w:rFonts w:hint="eastAsia"/>
        </w:rPr>
        <w:t>）</w:t>
      </w:r>
    </w:p>
    <w:p w:rsidR="005C4BE3" w:rsidRDefault="005C4BE3" w:rsidP="000A5FD3">
      <w:pPr>
        <w:ind w:left="210" w:hangingChars="100" w:hanging="210"/>
        <w:jc w:val="left"/>
      </w:pPr>
      <w:r>
        <w:rPr>
          <w:rFonts w:hint="eastAsia"/>
        </w:rPr>
        <w:t>第４条　町長は、前条の指定</w:t>
      </w:r>
      <w:r w:rsidR="00D16CD3">
        <w:rPr>
          <w:rFonts w:hint="eastAsia"/>
        </w:rPr>
        <w:t>（更新）</w:t>
      </w:r>
      <w:r>
        <w:rPr>
          <w:rFonts w:hint="eastAsia"/>
        </w:rPr>
        <w:t>申請書を受理した場合は、その内容を審査し、指定の可否を当該申請者に通知するものとする。</w:t>
      </w:r>
    </w:p>
    <w:p w:rsidR="005C4BE3" w:rsidRDefault="005C4BE3" w:rsidP="000A5FD3">
      <w:pPr>
        <w:ind w:left="210" w:hangingChars="100" w:hanging="210"/>
        <w:jc w:val="left"/>
      </w:pPr>
      <w:r>
        <w:rPr>
          <w:rFonts w:hint="eastAsia"/>
        </w:rPr>
        <w:t>２　前項の規定により指定事業者の指定を受けた者（以下「指定事業者」という。）は、その旨を当該指定に係る事業所の見やすい場所に掲示するものとする。</w:t>
      </w:r>
    </w:p>
    <w:p w:rsidR="005C4BE3" w:rsidRDefault="005C4BE3" w:rsidP="000A5FD3">
      <w:pPr>
        <w:ind w:left="210" w:hangingChars="100" w:hanging="210"/>
        <w:jc w:val="left"/>
      </w:pPr>
      <w:r>
        <w:rPr>
          <w:rFonts w:hint="eastAsia"/>
        </w:rPr>
        <w:t>３　施行規則第１４０条の６３の７の規定により町が定める指定事業者の指定期間は、６年とする。</w:t>
      </w:r>
    </w:p>
    <w:p w:rsidR="005C4BE3" w:rsidRDefault="005C4BE3" w:rsidP="000A5FD3">
      <w:pPr>
        <w:ind w:left="210" w:hangingChars="100" w:hanging="210"/>
        <w:jc w:val="left"/>
      </w:pPr>
      <w:r>
        <w:rPr>
          <w:rFonts w:hint="eastAsia"/>
        </w:rPr>
        <w:t>（指定の拒否）</w:t>
      </w:r>
    </w:p>
    <w:p w:rsidR="005C4BE3" w:rsidRDefault="005C4BE3" w:rsidP="000A5FD3">
      <w:pPr>
        <w:ind w:left="210" w:hangingChars="100" w:hanging="210"/>
        <w:jc w:val="left"/>
      </w:pPr>
      <w:r>
        <w:rPr>
          <w:rFonts w:hint="eastAsia"/>
        </w:rPr>
        <w:t>第５条　町長は、指定事業者の指定を行うことにより、井川町介護保険事業計画に定め</w:t>
      </w:r>
      <w:r w:rsidR="005B705B">
        <w:rPr>
          <w:rFonts w:hint="eastAsia"/>
        </w:rPr>
        <w:t>る</w:t>
      </w:r>
      <w:r>
        <w:rPr>
          <w:rFonts w:hint="eastAsia"/>
        </w:rPr>
        <w:t>地域支援事業に係る計画量を経過する場合その他の地域支援事業の円滑</w:t>
      </w:r>
      <w:r w:rsidR="005B705B">
        <w:rPr>
          <w:rFonts w:hint="eastAsia"/>
        </w:rPr>
        <w:t>かつ適切な実施に際し支障が生じると認められる場合においては、指定事業者の指定を行わないことができる。</w:t>
      </w:r>
    </w:p>
    <w:p w:rsidR="005B705B" w:rsidRDefault="005B705B" w:rsidP="000A5FD3">
      <w:pPr>
        <w:ind w:left="210" w:hangingChars="100" w:hanging="210"/>
        <w:jc w:val="left"/>
      </w:pPr>
      <w:r>
        <w:rPr>
          <w:rFonts w:hint="eastAsia"/>
        </w:rPr>
        <w:t>（変更の届出、廃止等）</w:t>
      </w:r>
    </w:p>
    <w:p w:rsidR="005B705B" w:rsidRDefault="005B705B" w:rsidP="000A5FD3">
      <w:pPr>
        <w:ind w:left="210" w:hangingChars="100" w:hanging="210"/>
        <w:jc w:val="left"/>
      </w:pPr>
      <w:r>
        <w:rPr>
          <w:rFonts w:hint="eastAsia"/>
        </w:rPr>
        <w:t>第６条　指定事業者は、申請事項に変更があったときは、その変更があった日から１０日以内に変更届出書（様式第２号）を町長に提出しなければならない。</w:t>
      </w:r>
    </w:p>
    <w:p w:rsidR="005B705B" w:rsidRDefault="005B705B" w:rsidP="000A5FD3">
      <w:pPr>
        <w:ind w:left="210" w:hangingChars="100" w:hanging="210"/>
        <w:jc w:val="left"/>
      </w:pPr>
      <w:r>
        <w:rPr>
          <w:rFonts w:hint="eastAsia"/>
        </w:rPr>
        <w:t>２　指定事業者は、当該指定に係る事業を廃止し、又は休止しようとするときは、その廃止又は休止の日の１月前までに、廃止・休止届出書（様式第３号）を町長に提出しなければならない。</w:t>
      </w:r>
    </w:p>
    <w:p w:rsidR="005B705B" w:rsidRDefault="005B705B" w:rsidP="000A5FD3">
      <w:pPr>
        <w:ind w:left="210" w:hangingChars="100" w:hanging="210"/>
        <w:jc w:val="left"/>
      </w:pPr>
      <w:r>
        <w:rPr>
          <w:rFonts w:hint="eastAsia"/>
        </w:rPr>
        <w:t>３　指定事業者は、当該指定に係る事業を再開しようとするときは、当該再開しようとする日の１０日前までに、再開届出書（様式第４号）を町長に提出しなければならない。</w:t>
      </w:r>
    </w:p>
    <w:p w:rsidR="005B705B" w:rsidRDefault="005B705B" w:rsidP="000A5FD3">
      <w:pPr>
        <w:ind w:left="210" w:hangingChars="100" w:hanging="210"/>
        <w:jc w:val="left"/>
      </w:pPr>
    </w:p>
    <w:p w:rsidR="005B705B" w:rsidRDefault="005B705B" w:rsidP="000A5FD3">
      <w:pPr>
        <w:ind w:left="210" w:hangingChars="100" w:hanging="210"/>
        <w:jc w:val="left"/>
      </w:pPr>
    </w:p>
    <w:p w:rsidR="005B705B" w:rsidRDefault="005B705B" w:rsidP="000A5FD3">
      <w:pPr>
        <w:ind w:left="210" w:hangingChars="100" w:hanging="210"/>
        <w:jc w:val="left"/>
      </w:pPr>
      <w:r>
        <w:rPr>
          <w:rFonts w:hint="eastAsia"/>
        </w:rPr>
        <w:lastRenderedPageBreak/>
        <w:t>（指定の更新）</w:t>
      </w:r>
    </w:p>
    <w:p w:rsidR="005B705B" w:rsidRDefault="00D16CD3" w:rsidP="000A5FD3">
      <w:pPr>
        <w:ind w:left="210" w:hangingChars="100" w:hanging="210"/>
        <w:jc w:val="left"/>
      </w:pPr>
      <w:r>
        <w:rPr>
          <w:rFonts w:hint="eastAsia"/>
        </w:rPr>
        <w:t>第７条　指定事業者は、法第１１５条の４５の６第４項の規定により</w:t>
      </w:r>
      <w:r w:rsidR="00024909">
        <w:rPr>
          <w:rFonts w:hint="eastAsia"/>
        </w:rPr>
        <w:t>準用する法第１１５条の４５の５第１項の規定により指定の更新を受けようとするときは、当該指定の有効期間の満了の日の１月前までに、指定</w:t>
      </w:r>
      <w:r w:rsidR="00F97A0C">
        <w:rPr>
          <w:rFonts w:hint="eastAsia"/>
        </w:rPr>
        <w:t>（</w:t>
      </w:r>
      <w:r w:rsidR="00024909">
        <w:rPr>
          <w:rFonts w:hint="eastAsia"/>
        </w:rPr>
        <w:t>更新</w:t>
      </w:r>
      <w:r w:rsidR="00F97A0C">
        <w:rPr>
          <w:rFonts w:hint="eastAsia"/>
        </w:rPr>
        <w:t>）</w:t>
      </w:r>
      <w:r w:rsidR="00024909">
        <w:rPr>
          <w:rFonts w:hint="eastAsia"/>
        </w:rPr>
        <w:t>申請書</w:t>
      </w:r>
      <w:r w:rsidR="009202E1">
        <w:rPr>
          <w:rFonts w:hint="eastAsia"/>
        </w:rPr>
        <w:t>（様式第１号。以下「</w:t>
      </w:r>
      <w:r w:rsidR="00F97A0C">
        <w:rPr>
          <w:rFonts w:hint="eastAsia"/>
        </w:rPr>
        <w:t>指定（</w:t>
      </w:r>
      <w:r w:rsidR="009202E1">
        <w:rPr>
          <w:rFonts w:hint="eastAsia"/>
        </w:rPr>
        <w:t>更新</w:t>
      </w:r>
      <w:r w:rsidR="00F97A0C">
        <w:rPr>
          <w:rFonts w:hint="eastAsia"/>
        </w:rPr>
        <w:t>）</w:t>
      </w:r>
      <w:r w:rsidR="009202E1">
        <w:rPr>
          <w:rFonts w:hint="eastAsia"/>
        </w:rPr>
        <w:t>申請書」という。）に関係書類を添えて、町長に提出しなければならない。</w:t>
      </w:r>
    </w:p>
    <w:p w:rsidR="009202E1" w:rsidRDefault="009202E1" w:rsidP="000A5FD3">
      <w:pPr>
        <w:ind w:left="210" w:hangingChars="100" w:hanging="210"/>
        <w:jc w:val="left"/>
      </w:pPr>
      <w:r>
        <w:rPr>
          <w:rFonts w:hint="eastAsia"/>
        </w:rPr>
        <w:t>２　町長は、前項の更新申請書を受理した場合は、その内容を審査し、指定の更新の可否を、当該事業者に通知するものとする。</w:t>
      </w:r>
    </w:p>
    <w:p w:rsidR="009202E1" w:rsidRDefault="009202E1" w:rsidP="000A5FD3">
      <w:pPr>
        <w:ind w:left="210" w:hangingChars="100" w:hanging="210"/>
        <w:jc w:val="left"/>
      </w:pPr>
      <w:r>
        <w:rPr>
          <w:rFonts w:hint="eastAsia"/>
        </w:rPr>
        <w:t>３　前項の規定により指定の更新を受けた指定事業者は、その旨を当該指定に係る事業所の見やすい場所に掲示するものとする。</w:t>
      </w:r>
    </w:p>
    <w:p w:rsidR="009202E1" w:rsidRDefault="009202E1" w:rsidP="000A5FD3">
      <w:pPr>
        <w:ind w:left="210" w:hangingChars="100" w:hanging="210"/>
        <w:jc w:val="left"/>
      </w:pPr>
      <w:r>
        <w:rPr>
          <w:rFonts w:hint="eastAsia"/>
        </w:rPr>
        <w:t>（指定の取消し等）</w:t>
      </w:r>
    </w:p>
    <w:p w:rsidR="009202E1" w:rsidRDefault="009202E1" w:rsidP="000A5FD3">
      <w:pPr>
        <w:ind w:left="210" w:hangingChars="100" w:hanging="210"/>
        <w:jc w:val="left"/>
      </w:pPr>
      <w:r>
        <w:rPr>
          <w:rFonts w:hint="eastAsia"/>
        </w:rPr>
        <w:t>第８条　町長は、指定事業者が法第１１５条の</w:t>
      </w:r>
      <w:r w:rsidR="009F79E9">
        <w:rPr>
          <w:rFonts w:hint="eastAsia"/>
        </w:rPr>
        <w:t>４５の９各号のいずれかに該当する場合は指定事業者の指定を取り消し、又は期間を定めてその指定事業者の指定の全部若しくは一部の効力を停止することができる。</w:t>
      </w:r>
    </w:p>
    <w:p w:rsidR="009F79E9" w:rsidRDefault="009F79E9" w:rsidP="000A5FD3">
      <w:pPr>
        <w:ind w:left="210" w:hangingChars="100" w:hanging="210"/>
        <w:jc w:val="left"/>
      </w:pPr>
      <w:r>
        <w:rPr>
          <w:rFonts w:hint="eastAsia"/>
        </w:rPr>
        <w:t>（事業者情報の提供）</w:t>
      </w:r>
    </w:p>
    <w:p w:rsidR="009F79E9" w:rsidRDefault="009F79E9" w:rsidP="000A5FD3">
      <w:pPr>
        <w:ind w:left="210" w:hangingChars="100" w:hanging="210"/>
        <w:jc w:val="left"/>
      </w:pPr>
      <w:r>
        <w:rPr>
          <w:rFonts w:hint="eastAsia"/>
        </w:rPr>
        <w:t>第９条　町長は、第３条から前条までの規定による指定及び指定の更新、届出の受理、指定の取消し若しくは効力の停止（以下この条において、「指定等」という。）をしたときは、当該指定等に係る事業者に関する情報のうち、次に掲げる事項を秋田県、国民健康保険団体連合会その他の関係機関に提供することができる。</w:t>
      </w:r>
    </w:p>
    <w:p w:rsidR="009F79E9" w:rsidRDefault="009F79E9" w:rsidP="000A5FD3">
      <w:pPr>
        <w:ind w:left="210" w:hangingChars="100" w:hanging="210"/>
        <w:jc w:val="left"/>
      </w:pPr>
      <w:r>
        <w:rPr>
          <w:rFonts w:hint="eastAsia"/>
        </w:rPr>
        <w:t xml:space="preserve">　（１）事業所の名称及び所在地</w:t>
      </w:r>
    </w:p>
    <w:p w:rsidR="009F79E9" w:rsidRDefault="009F79E9" w:rsidP="000A5FD3">
      <w:pPr>
        <w:ind w:left="210" w:hangingChars="100" w:hanging="210"/>
        <w:jc w:val="left"/>
      </w:pPr>
      <w:r>
        <w:rPr>
          <w:rFonts w:hint="eastAsia"/>
        </w:rPr>
        <w:t xml:space="preserve">　（２）当該事業所の指定の申請をした者及び主たる</w:t>
      </w:r>
      <w:r w:rsidR="00F675F9">
        <w:rPr>
          <w:rFonts w:hint="eastAsia"/>
        </w:rPr>
        <w:t>事業所の所在地並びに代表者及び役員に関する情報</w:t>
      </w:r>
    </w:p>
    <w:p w:rsidR="00F675F9" w:rsidRDefault="00F675F9" w:rsidP="000A5FD3">
      <w:pPr>
        <w:ind w:left="210" w:hangingChars="100" w:hanging="210"/>
        <w:jc w:val="left"/>
      </w:pPr>
      <w:r>
        <w:rPr>
          <w:rFonts w:hint="eastAsia"/>
        </w:rPr>
        <w:t xml:space="preserve">　（３）指定年月日及び指定更新年月日並びに指定有効期間満了日</w:t>
      </w:r>
    </w:p>
    <w:p w:rsidR="00F675F9" w:rsidRDefault="00F675F9" w:rsidP="000A5FD3">
      <w:pPr>
        <w:ind w:left="210" w:hangingChars="100" w:hanging="210"/>
        <w:jc w:val="left"/>
      </w:pPr>
      <w:r>
        <w:rPr>
          <w:rFonts w:hint="eastAsia"/>
        </w:rPr>
        <w:t xml:space="preserve">　（４）事業開始年月日（事業廃止年月日、事業休止年月日、事業再開年月日、指定取消年月日又は指定停止年月日）</w:t>
      </w:r>
    </w:p>
    <w:p w:rsidR="00F675F9" w:rsidRDefault="00F675F9" w:rsidP="000A5FD3">
      <w:pPr>
        <w:ind w:left="210" w:hangingChars="100" w:hanging="210"/>
        <w:jc w:val="left"/>
      </w:pPr>
      <w:r>
        <w:rPr>
          <w:rFonts w:hint="eastAsia"/>
        </w:rPr>
        <w:t xml:space="preserve">　（５）運営規定</w:t>
      </w:r>
    </w:p>
    <w:p w:rsidR="00F675F9" w:rsidRDefault="00F675F9" w:rsidP="000A5FD3">
      <w:pPr>
        <w:ind w:left="210" w:hangingChars="100" w:hanging="210"/>
        <w:jc w:val="left"/>
      </w:pPr>
      <w:r>
        <w:rPr>
          <w:rFonts w:hint="eastAsia"/>
        </w:rPr>
        <w:t xml:space="preserve">　（６）介護保険事業所番号</w:t>
      </w:r>
    </w:p>
    <w:p w:rsidR="00F675F9" w:rsidRDefault="00D16CD3" w:rsidP="000A5FD3">
      <w:pPr>
        <w:ind w:left="210" w:hangingChars="100" w:hanging="210"/>
        <w:jc w:val="left"/>
      </w:pPr>
      <w:r>
        <w:rPr>
          <w:rFonts w:hint="eastAsia"/>
        </w:rPr>
        <w:t xml:space="preserve">　（７）その他町長が</w:t>
      </w:r>
      <w:r w:rsidR="00F675F9">
        <w:rPr>
          <w:rFonts w:hint="eastAsia"/>
        </w:rPr>
        <w:t>必要と認める事項</w:t>
      </w:r>
      <w:bookmarkStart w:id="0" w:name="_GoBack"/>
      <w:bookmarkEnd w:id="0"/>
    </w:p>
    <w:p w:rsidR="00F675F9" w:rsidRDefault="00F675F9" w:rsidP="000A5FD3">
      <w:pPr>
        <w:ind w:left="210" w:hangingChars="100" w:hanging="210"/>
        <w:jc w:val="left"/>
      </w:pPr>
      <w:r>
        <w:rPr>
          <w:rFonts w:hint="eastAsia"/>
        </w:rPr>
        <w:t>（委任）</w:t>
      </w:r>
    </w:p>
    <w:p w:rsidR="00F675F9" w:rsidRDefault="00F675F9" w:rsidP="008C52A1">
      <w:pPr>
        <w:ind w:left="210" w:hangingChars="100" w:hanging="210"/>
        <w:jc w:val="left"/>
      </w:pPr>
      <w:r>
        <w:rPr>
          <w:rFonts w:hint="eastAsia"/>
        </w:rPr>
        <w:t>第１０条　この要綱に規定するもののほか、介護予防・日常生活支援総合事業における指定事業者の指定等に関し必要な事項は、町長が別に定める。</w:t>
      </w:r>
    </w:p>
    <w:p w:rsidR="00F675F9" w:rsidRDefault="00F675F9" w:rsidP="000A5FD3">
      <w:pPr>
        <w:ind w:left="210" w:hangingChars="100" w:hanging="210"/>
        <w:jc w:val="left"/>
      </w:pPr>
      <w:r>
        <w:rPr>
          <w:rFonts w:hint="eastAsia"/>
        </w:rPr>
        <w:t>附則</w:t>
      </w:r>
    </w:p>
    <w:p w:rsidR="00F675F9" w:rsidRDefault="00F675F9" w:rsidP="000A5FD3">
      <w:pPr>
        <w:ind w:left="210" w:hangingChars="100" w:hanging="210"/>
        <w:jc w:val="left"/>
      </w:pPr>
      <w:r>
        <w:rPr>
          <w:rFonts w:hint="eastAsia"/>
        </w:rPr>
        <w:t xml:space="preserve">　（施行期日）</w:t>
      </w:r>
    </w:p>
    <w:p w:rsidR="00F675F9" w:rsidRDefault="00F675F9" w:rsidP="000A5FD3">
      <w:pPr>
        <w:ind w:left="210" w:hangingChars="100" w:hanging="210"/>
        <w:jc w:val="left"/>
      </w:pPr>
      <w:r>
        <w:rPr>
          <w:rFonts w:hint="eastAsia"/>
        </w:rPr>
        <w:t>１　この要綱は、平成２９年４月１日から施行する。</w:t>
      </w:r>
    </w:p>
    <w:p w:rsidR="00F675F9" w:rsidRDefault="00F675F9" w:rsidP="000A5FD3">
      <w:pPr>
        <w:ind w:left="210" w:hangingChars="100" w:hanging="210"/>
        <w:jc w:val="left"/>
      </w:pPr>
      <w:r>
        <w:rPr>
          <w:rFonts w:hint="eastAsia"/>
        </w:rPr>
        <w:t xml:space="preserve">　（</w:t>
      </w:r>
      <w:r w:rsidR="008C52A1">
        <w:rPr>
          <w:rFonts w:hint="eastAsia"/>
        </w:rPr>
        <w:t>準備行為）</w:t>
      </w:r>
    </w:p>
    <w:p w:rsidR="008C52A1" w:rsidRDefault="008C52A1" w:rsidP="000A5FD3">
      <w:pPr>
        <w:ind w:left="210" w:hangingChars="100" w:hanging="210"/>
        <w:jc w:val="left"/>
      </w:pPr>
      <w:r>
        <w:rPr>
          <w:rFonts w:hint="eastAsia"/>
        </w:rPr>
        <w:t>２　町長は、この要綱の施行日前においても、この要綱の相当規定により、介護予防・日常生活支援総合事業指定事業者の指定等に関し必要な手続きを行うことができる。</w:t>
      </w:r>
    </w:p>
    <w:p w:rsidR="009202E1" w:rsidRDefault="009202E1" w:rsidP="000A5FD3">
      <w:pPr>
        <w:ind w:left="210" w:hangingChars="100" w:hanging="210"/>
        <w:jc w:val="left"/>
      </w:pPr>
    </w:p>
    <w:p w:rsidR="005B705B" w:rsidRDefault="005B705B" w:rsidP="000A5FD3">
      <w:pPr>
        <w:ind w:left="210" w:hangingChars="100" w:hanging="210"/>
        <w:jc w:val="left"/>
      </w:pPr>
    </w:p>
    <w:p w:rsidR="005B705B" w:rsidRDefault="005B705B" w:rsidP="000A5FD3">
      <w:pPr>
        <w:ind w:left="210" w:hangingChars="100" w:hanging="210"/>
        <w:jc w:val="left"/>
      </w:pPr>
    </w:p>
    <w:p w:rsidR="005B705B" w:rsidRDefault="005B705B" w:rsidP="000A5FD3">
      <w:pPr>
        <w:ind w:left="210" w:hangingChars="100" w:hanging="210"/>
        <w:jc w:val="left"/>
      </w:pPr>
    </w:p>
    <w:sectPr w:rsidR="005B70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D3"/>
    <w:rsid w:val="00024909"/>
    <w:rsid w:val="000A5FD3"/>
    <w:rsid w:val="0010096F"/>
    <w:rsid w:val="003019F9"/>
    <w:rsid w:val="005866C3"/>
    <w:rsid w:val="005B705B"/>
    <w:rsid w:val="005C4BE3"/>
    <w:rsid w:val="008C52A1"/>
    <w:rsid w:val="009202E1"/>
    <w:rsid w:val="009F79E9"/>
    <w:rsid w:val="00D16CD3"/>
    <w:rsid w:val="00EE5BE2"/>
    <w:rsid w:val="00F675F9"/>
    <w:rsid w:val="00F9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町民課</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CHOUMIN007</dc:creator>
  <cp:lastModifiedBy>CHOUMIN007</cp:lastModifiedBy>
  <cp:revision>10</cp:revision>
  <dcterms:created xsi:type="dcterms:W3CDTF">2017-05-01T06:22:00Z</dcterms:created>
  <dcterms:modified xsi:type="dcterms:W3CDTF">2017-05-08T05:22:00Z</dcterms:modified>
</cp:coreProperties>
</file>