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0BFD" w14:textId="0DA1C1EC" w:rsidR="00AB291F" w:rsidRPr="00C46ACF" w:rsidRDefault="00FE1B22" w:rsidP="00C46ACF">
      <w:pPr>
        <w:jc w:val="center"/>
        <w:rPr>
          <w:sz w:val="28"/>
          <w:szCs w:val="28"/>
        </w:rPr>
      </w:pPr>
      <w:r>
        <w:rPr>
          <w:rFonts w:hint="eastAsia"/>
          <w:sz w:val="28"/>
          <w:szCs w:val="28"/>
        </w:rPr>
        <w:t>令和</w:t>
      </w:r>
      <w:r w:rsidR="003B64A1">
        <w:rPr>
          <w:rFonts w:hint="eastAsia"/>
          <w:sz w:val="28"/>
          <w:szCs w:val="28"/>
        </w:rPr>
        <w:t>6</w:t>
      </w:r>
      <w:r w:rsidR="00AB291F" w:rsidRPr="00AB291F">
        <w:rPr>
          <w:rFonts w:hint="eastAsia"/>
          <w:sz w:val="28"/>
          <w:szCs w:val="28"/>
        </w:rPr>
        <w:t>年度井川町</w:t>
      </w:r>
      <w:r w:rsidR="00C46ACF">
        <w:rPr>
          <w:rFonts w:hint="eastAsia"/>
          <w:sz w:val="28"/>
          <w:szCs w:val="28"/>
        </w:rPr>
        <w:t>障害</w:t>
      </w:r>
      <w:r w:rsidR="00AB291F" w:rsidRPr="00AB291F">
        <w:rPr>
          <w:rFonts w:hint="eastAsia"/>
          <w:sz w:val="28"/>
          <w:szCs w:val="28"/>
        </w:rPr>
        <w:t>者就労施設等優先調達方針</w:t>
      </w:r>
    </w:p>
    <w:p w14:paraId="3C14BA82" w14:textId="77777777" w:rsidR="00AB291F" w:rsidRDefault="00AB291F" w:rsidP="00AB291F"/>
    <w:p w14:paraId="0243DFA7" w14:textId="77777777" w:rsidR="00AB291F" w:rsidRDefault="00AB291F" w:rsidP="00AB291F"/>
    <w:p w14:paraId="00E7B5A8" w14:textId="77777777" w:rsidR="00AB291F" w:rsidRDefault="00AB291F" w:rsidP="00AB291F">
      <w:r>
        <w:rPr>
          <w:rFonts w:hint="eastAsia"/>
        </w:rPr>
        <w:t>１</w:t>
      </w:r>
      <w:r>
        <w:rPr>
          <w:rFonts w:hint="eastAsia"/>
        </w:rPr>
        <w:t xml:space="preserve"> </w:t>
      </w:r>
      <w:r>
        <w:rPr>
          <w:rFonts w:hint="eastAsia"/>
        </w:rPr>
        <w:t>目的</w:t>
      </w:r>
    </w:p>
    <w:p w14:paraId="5430930C" w14:textId="77777777" w:rsidR="00AB291F" w:rsidRDefault="00AB291F" w:rsidP="00AB291F">
      <w:r>
        <w:rPr>
          <w:rFonts w:hint="eastAsia"/>
        </w:rPr>
        <w:t xml:space="preserve"> </w:t>
      </w:r>
      <w:r>
        <w:rPr>
          <w:rFonts w:hint="eastAsia"/>
        </w:rPr>
        <w:t>この方針は、国等による障害者就労施設等からの物品等の調達の推進に関する法律（平</w:t>
      </w:r>
    </w:p>
    <w:p w14:paraId="668619DA" w14:textId="77777777" w:rsidR="00AB291F" w:rsidRDefault="00AB291F" w:rsidP="00AB291F">
      <w:r>
        <w:rPr>
          <w:rFonts w:hint="eastAsia"/>
        </w:rPr>
        <w:t>成</w:t>
      </w:r>
      <w:r>
        <w:rPr>
          <w:rFonts w:hint="eastAsia"/>
        </w:rPr>
        <w:t xml:space="preserve"> 24 </w:t>
      </w:r>
      <w:r>
        <w:rPr>
          <w:rFonts w:hint="eastAsia"/>
        </w:rPr>
        <w:t>年法律第</w:t>
      </w:r>
      <w:r>
        <w:rPr>
          <w:rFonts w:hint="eastAsia"/>
        </w:rPr>
        <w:t xml:space="preserve"> 50 </w:t>
      </w:r>
      <w:r>
        <w:rPr>
          <w:rFonts w:hint="eastAsia"/>
        </w:rPr>
        <w:t>号。以下「障害者優先調達推進法」という。）第</w:t>
      </w:r>
      <w:r>
        <w:rPr>
          <w:rFonts w:hint="eastAsia"/>
        </w:rPr>
        <w:t xml:space="preserve"> 9 </w:t>
      </w:r>
      <w:r>
        <w:rPr>
          <w:rFonts w:hint="eastAsia"/>
        </w:rPr>
        <w:t>条の規定に基づき、</w:t>
      </w:r>
    </w:p>
    <w:p w14:paraId="419ABFE0" w14:textId="77777777" w:rsidR="00AB291F" w:rsidRDefault="00AB291F" w:rsidP="00AB291F">
      <w:r>
        <w:rPr>
          <w:rFonts w:hint="eastAsia"/>
        </w:rPr>
        <w:t>本町における</w:t>
      </w:r>
      <w:r w:rsidR="00C46ACF">
        <w:rPr>
          <w:rFonts w:hint="eastAsia"/>
        </w:rPr>
        <w:t>障害</w:t>
      </w:r>
      <w:r>
        <w:rPr>
          <w:rFonts w:hint="eastAsia"/>
        </w:rPr>
        <w:t>者就労施設等からの物品又は役務（以下「物品等」という。）の調達を</w:t>
      </w:r>
    </w:p>
    <w:p w14:paraId="68BFBBA1" w14:textId="77777777" w:rsidR="00AB291F" w:rsidRDefault="00AB291F" w:rsidP="00AB291F">
      <w:r>
        <w:rPr>
          <w:rFonts w:hint="eastAsia"/>
        </w:rPr>
        <w:t>推進するために定める。</w:t>
      </w:r>
    </w:p>
    <w:p w14:paraId="1E8E05BA" w14:textId="77777777" w:rsidR="00AB291F" w:rsidRDefault="00AB291F" w:rsidP="00AB291F"/>
    <w:p w14:paraId="497E7C2C" w14:textId="77777777" w:rsidR="00AB291F" w:rsidRDefault="00AB291F" w:rsidP="00AB291F"/>
    <w:p w14:paraId="146E8864" w14:textId="77777777" w:rsidR="00AB291F" w:rsidRDefault="00AB291F" w:rsidP="00AB291F">
      <w:r>
        <w:rPr>
          <w:rFonts w:hint="eastAsia"/>
        </w:rPr>
        <w:t>２</w:t>
      </w:r>
      <w:r>
        <w:rPr>
          <w:rFonts w:hint="eastAsia"/>
        </w:rPr>
        <w:t xml:space="preserve"> </w:t>
      </w:r>
      <w:r>
        <w:rPr>
          <w:rFonts w:hint="eastAsia"/>
        </w:rPr>
        <w:t>適用範囲</w:t>
      </w:r>
    </w:p>
    <w:p w14:paraId="6F732716" w14:textId="77777777" w:rsidR="00AB291F" w:rsidRDefault="00AB291F" w:rsidP="00AB291F">
      <w:r>
        <w:rPr>
          <w:rFonts w:hint="eastAsia"/>
        </w:rPr>
        <w:t>この方針の適用範囲は、井川町全組織とする。</w:t>
      </w:r>
    </w:p>
    <w:p w14:paraId="2FAF7120" w14:textId="77777777" w:rsidR="00AB291F" w:rsidRDefault="00AB291F" w:rsidP="00AB291F"/>
    <w:p w14:paraId="7893B575" w14:textId="77777777" w:rsidR="00AB291F" w:rsidRDefault="00AB291F" w:rsidP="00AB291F"/>
    <w:p w14:paraId="55A54BBA" w14:textId="77777777" w:rsidR="00AB291F" w:rsidRDefault="00AB291F" w:rsidP="00AB291F">
      <w:r>
        <w:rPr>
          <w:rFonts w:hint="eastAsia"/>
        </w:rPr>
        <w:t>３</w:t>
      </w:r>
      <w:r>
        <w:rPr>
          <w:rFonts w:hint="eastAsia"/>
        </w:rPr>
        <w:t xml:space="preserve"> </w:t>
      </w:r>
      <w:r>
        <w:rPr>
          <w:rFonts w:hint="eastAsia"/>
        </w:rPr>
        <w:t>担当窓口</w:t>
      </w:r>
    </w:p>
    <w:p w14:paraId="41571316" w14:textId="77777777" w:rsidR="00AB291F" w:rsidRDefault="00AB291F" w:rsidP="00AB291F">
      <w:r>
        <w:rPr>
          <w:rFonts w:hint="eastAsia"/>
        </w:rPr>
        <w:t>この方針の担当窓口は、</w:t>
      </w:r>
      <w:r w:rsidR="0042767B">
        <w:rPr>
          <w:rFonts w:hint="eastAsia"/>
        </w:rPr>
        <w:t>健康福祉</w:t>
      </w:r>
      <w:r>
        <w:rPr>
          <w:rFonts w:hint="eastAsia"/>
        </w:rPr>
        <w:t>課とする。</w:t>
      </w:r>
    </w:p>
    <w:p w14:paraId="4483F7C7" w14:textId="77777777" w:rsidR="00AB291F" w:rsidRDefault="00AB291F" w:rsidP="00AB291F"/>
    <w:p w14:paraId="15C55D65" w14:textId="77777777" w:rsidR="00AB291F" w:rsidRDefault="00AB291F" w:rsidP="00AB291F"/>
    <w:p w14:paraId="4F9CA5D6" w14:textId="77777777" w:rsidR="00AB291F" w:rsidRDefault="00AB291F" w:rsidP="00AB291F">
      <w:r>
        <w:rPr>
          <w:rFonts w:hint="eastAsia"/>
        </w:rPr>
        <w:t>４</w:t>
      </w:r>
      <w:r>
        <w:rPr>
          <w:rFonts w:hint="eastAsia"/>
        </w:rPr>
        <w:t xml:space="preserve"> </w:t>
      </w:r>
      <w:r>
        <w:rPr>
          <w:rFonts w:hint="eastAsia"/>
        </w:rPr>
        <w:t>調達の対象となる</w:t>
      </w:r>
      <w:r w:rsidR="00C46ACF">
        <w:rPr>
          <w:rFonts w:hint="eastAsia"/>
        </w:rPr>
        <w:t>障害</w:t>
      </w:r>
      <w:r>
        <w:rPr>
          <w:rFonts w:hint="eastAsia"/>
        </w:rPr>
        <w:t>者就労施設等</w:t>
      </w:r>
    </w:p>
    <w:p w14:paraId="4792DAC8" w14:textId="77777777" w:rsidR="00AB291F" w:rsidRDefault="00AB291F" w:rsidP="00AB291F">
      <w:r>
        <w:rPr>
          <w:rFonts w:hint="eastAsia"/>
        </w:rPr>
        <w:t xml:space="preserve"> </w:t>
      </w:r>
      <w:r>
        <w:rPr>
          <w:rFonts w:hint="eastAsia"/>
        </w:rPr>
        <w:t>調達の対象となる</w:t>
      </w:r>
      <w:r w:rsidR="00C46ACF">
        <w:rPr>
          <w:rFonts w:hint="eastAsia"/>
        </w:rPr>
        <w:t>障害</w:t>
      </w:r>
      <w:r>
        <w:rPr>
          <w:rFonts w:hint="eastAsia"/>
        </w:rPr>
        <w:t>者就労施設等は、障害者優先調達推進法第</w:t>
      </w:r>
      <w:r>
        <w:rPr>
          <w:rFonts w:hint="eastAsia"/>
        </w:rPr>
        <w:t xml:space="preserve"> 2 </w:t>
      </w:r>
      <w:r>
        <w:rPr>
          <w:rFonts w:hint="eastAsia"/>
        </w:rPr>
        <w:t>条第</w:t>
      </w:r>
      <w:r>
        <w:rPr>
          <w:rFonts w:hint="eastAsia"/>
        </w:rPr>
        <w:t xml:space="preserve"> 4 </w:t>
      </w:r>
      <w:r>
        <w:rPr>
          <w:rFonts w:hint="eastAsia"/>
        </w:rPr>
        <w:t>項に規定す</w:t>
      </w:r>
    </w:p>
    <w:p w14:paraId="67E014E7" w14:textId="77777777" w:rsidR="00AB291F" w:rsidRDefault="00AB291F" w:rsidP="00AB291F">
      <w:r>
        <w:rPr>
          <w:rFonts w:hint="eastAsia"/>
        </w:rPr>
        <w:t>る施設とする。</w:t>
      </w:r>
    </w:p>
    <w:p w14:paraId="1A8ED17D" w14:textId="77777777" w:rsidR="00AB291F" w:rsidRDefault="00AB291F" w:rsidP="00AB291F"/>
    <w:p w14:paraId="74076DA4" w14:textId="77777777" w:rsidR="00AB291F" w:rsidRDefault="00AB291F" w:rsidP="00AB291F"/>
    <w:p w14:paraId="5C06267C" w14:textId="77777777" w:rsidR="00AB291F" w:rsidRDefault="00AB291F" w:rsidP="00AB291F">
      <w:r>
        <w:rPr>
          <w:rFonts w:hint="eastAsia"/>
        </w:rPr>
        <w:t>５</w:t>
      </w:r>
      <w:r>
        <w:rPr>
          <w:rFonts w:hint="eastAsia"/>
        </w:rPr>
        <w:t xml:space="preserve"> </w:t>
      </w:r>
      <w:r>
        <w:rPr>
          <w:rFonts w:hint="eastAsia"/>
        </w:rPr>
        <w:t>調達の対象とする物品等</w:t>
      </w:r>
    </w:p>
    <w:p w14:paraId="72FF5143" w14:textId="77777777" w:rsidR="00AB291F" w:rsidRDefault="00AB291F" w:rsidP="00AB291F">
      <w:r>
        <w:rPr>
          <w:rFonts w:hint="eastAsia"/>
        </w:rPr>
        <w:t xml:space="preserve"> </w:t>
      </w:r>
      <w:r>
        <w:rPr>
          <w:rFonts w:hint="eastAsia"/>
        </w:rPr>
        <w:t>物品</w:t>
      </w:r>
    </w:p>
    <w:p w14:paraId="47DD7EF6" w14:textId="77777777" w:rsidR="00AB291F" w:rsidRDefault="00AB291F" w:rsidP="00AB291F">
      <w:r>
        <w:rPr>
          <w:rFonts w:hint="eastAsia"/>
        </w:rPr>
        <w:t xml:space="preserve"> </w:t>
      </w:r>
      <w:r>
        <w:rPr>
          <w:rFonts w:hint="eastAsia"/>
        </w:rPr>
        <w:t>・食品類</w:t>
      </w:r>
    </w:p>
    <w:p w14:paraId="175C7484" w14:textId="77777777" w:rsidR="00AB291F" w:rsidRDefault="00AB291F" w:rsidP="00AB291F">
      <w:r>
        <w:rPr>
          <w:rFonts w:hint="eastAsia"/>
        </w:rPr>
        <w:t xml:space="preserve"> </w:t>
      </w:r>
      <w:r>
        <w:rPr>
          <w:rFonts w:hint="eastAsia"/>
        </w:rPr>
        <w:t>・農作物類</w:t>
      </w:r>
    </w:p>
    <w:p w14:paraId="50EEBAED" w14:textId="77777777" w:rsidR="00AB291F" w:rsidRDefault="00AB291F" w:rsidP="00AB291F">
      <w:r>
        <w:rPr>
          <w:rFonts w:hint="eastAsia"/>
        </w:rPr>
        <w:t xml:space="preserve"> </w:t>
      </w:r>
      <w:r>
        <w:rPr>
          <w:rFonts w:hint="eastAsia"/>
        </w:rPr>
        <w:t>・小物類</w:t>
      </w:r>
    </w:p>
    <w:p w14:paraId="7186012B" w14:textId="77777777" w:rsidR="00AB291F" w:rsidRDefault="00AB291F" w:rsidP="00AB291F">
      <w:r>
        <w:rPr>
          <w:rFonts w:hint="eastAsia"/>
        </w:rPr>
        <w:t xml:space="preserve"> </w:t>
      </w:r>
      <w:r>
        <w:rPr>
          <w:rFonts w:hint="eastAsia"/>
        </w:rPr>
        <w:t>・その他</w:t>
      </w:r>
      <w:r w:rsidR="00C46ACF">
        <w:rPr>
          <w:rFonts w:hint="eastAsia"/>
        </w:rPr>
        <w:t>障害</w:t>
      </w:r>
      <w:r>
        <w:rPr>
          <w:rFonts w:hint="eastAsia"/>
        </w:rPr>
        <w:t>者就労施設等が提供可能な物品</w:t>
      </w:r>
    </w:p>
    <w:p w14:paraId="3CE7BE1D" w14:textId="77777777" w:rsidR="00AB291F" w:rsidRDefault="00AB291F" w:rsidP="00AB291F"/>
    <w:p w14:paraId="2175432B" w14:textId="77777777" w:rsidR="00AB291F" w:rsidRDefault="00AB291F" w:rsidP="00AB291F"/>
    <w:p w14:paraId="2A9E79ED" w14:textId="77777777" w:rsidR="00AB291F" w:rsidRDefault="00AB291F" w:rsidP="00AB291F">
      <w:r>
        <w:rPr>
          <w:rFonts w:hint="eastAsia"/>
        </w:rPr>
        <w:t>６</w:t>
      </w:r>
      <w:r>
        <w:rPr>
          <w:rFonts w:hint="eastAsia"/>
        </w:rPr>
        <w:t xml:space="preserve"> </w:t>
      </w:r>
      <w:r>
        <w:rPr>
          <w:rFonts w:hint="eastAsia"/>
        </w:rPr>
        <w:t>調達目標</w:t>
      </w:r>
    </w:p>
    <w:p w14:paraId="1CB84082" w14:textId="3E405D85" w:rsidR="00AB291F" w:rsidRDefault="00FE1B22" w:rsidP="00FE1B22">
      <w:pPr>
        <w:ind w:firstLineChars="100" w:firstLine="210"/>
      </w:pPr>
      <w:r>
        <w:rPr>
          <w:rFonts w:hint="eastAsia"/>
        </w:rPr>
        <w:t>令和</w:t>
      </w:r>
      <w:r w:rsidR="003B64A1">
        <w:rPr>
          <w:rFonts w:hint="eastAsia"/>
        </w:rPr>
        <w:t>６</w:t>
      </w:r>
      <w:r w:rsidR="00AB291F">
        <w:rPr>
          <w:rFonts w:hint="eastAsia"/>
        </w:rPr>
        <w:t>年度の</w:t>
      </w:r>
      <w:r w:rsidR="00C46ACF">
        <w:rPr>
          <w:rFonts w:hint="eastAsia"/>
        </w:rPr>
        <w:t>障害</w:t>
      </w:r>
      <w:r w:rsidR="00AB291F">
        <w:rPr>
          <w:rFonts w:hint="eastAsia"/>
        </w:rPr>
        <w:t>者就労施設等からの物品等の調達目標金額は、次の金額とする。</w:t>
      </w:r>
    </w:p>
    <w:p w14:paraId="638F72AC" w14:textId="77777777" w:rsidR="00AB291F" w:rsidRDefault="00AB291F" w:rsidP="00AB291F">
      <w:pPr>
        <w:jc w:val="center"/>
      </w:pPr>
      <w:r>
        <w:rPr>
          <w:rFonts w:hint="eastAsia"/>
        </w:rPr>
        <w:t>調達目標金額</w:t>
      </w:r>
      <w:r>
        <w:rPr>
          <w:rFonts w:hint="eastAsia"/>
        </w:rPr>
        <w:t xml:space="preserve"> </w:t>
      </w:r>
      <w:r>
        <w:rPr>
          <w:rFonts w:hint="eastAsia"/>
        </w:rPr>
        <w:t>１００，０００円</w:t>
      </w:r>
      <w:r>
        <w:rPr>
          <w:rFonts w:hint="eastAsia"/>
        </w:rPr>
        <w:t xml:space="preserve"> </w:t>
      </w:r>
      <w:r>
        <w:rPr>
          <w:rFonts w:hint="eastAsia"/>
        </w:rPr>
        <w:t>以上</w:t>
      </w:r>
    </w:p>
    <w:p w14:paraId="112F1A36" w14:textId="77777777" w:rsidR="00C46ACF" w:rsidRDefault="00C46ACF" w:rsidP="00AB291F">
      <w:pPr>
        <w:jc w:val="center"/>
      </w:pPr>
    </w:p>
    <w:p w14:paraId="570D4868" w14:textId="77777777" w:rsidR="00AB291F" w:rsidRDefault="00AB291F" w:rsidP="00AB291F">
      <w:r>
        <w:rPr>
          <w:rFonts w:hint="eastAsia"/>
        </w:rPr>
        <w:lastRenderedPageBreak/>
        <w:t>７</w:t>
      </w:r>
      <w:r>
        <w:rPr>
          <w:rFonts w:hint="eastAsia"/>
        </w:rPr>
        <w:t xml:space="preserve"> </w:t>
      </w:r>
      <w:r>
        <w:rPr>
          <w:rFonts w:hint="eastAsia"/>
        </w:rPr>
        <w:t>調達の推進方法</w:t>
      </w:r>
    </w:p>
    <w:p w14:paraId="339F9FDD" w14:textId="77777777" w:rsidR="00AB291F" w:rsidRDefault="00AB291F" w:rsidP="00AB291F">
      <w:r>
        <w:rPr>
          <w:rFonts w:hint="eastAsia"/>
        </w:rPr>
        <w:t xml:space="preserve"> </w:t>
      </w:r>
      <w:r>
        <w:rPr>
          <w:rFonts w:hint="eastAsia"/>
        </w:rPr>
        <w:t>次の方法により、</w:t>
      </w:r>
      <w:r w:rsidR="00C46ACF">
        <w:rPr>
          <w:rFonts w:hint="eastAsia"/>
        </w:rPr>
        <w:t>障害</w:t>
      </w:r>
      <w:r>
        <w:rPr>
          <w:rFonts w:hint="eastAsia"/>
        </w:rPr>
        <w:t>者就労施設等からの物品等の調達を推進する。</w:t>
      </w:r>
    </w:p>
    <w:p w14:paraId="0DC4B236" w14:textId="77777777" w:rsidR="00AB291F" w:rsidRDefault="00AB291F" w:rsidP="00AB291F">
      <w:r>
        <w:rPr>
          <w:rFonts w:hint="eastAsia"/>
        </w:rPr>
        <w:t>(1</w:t>
      </w:r>
      <w:r>
        <w:rPr>
          <w:rFonts w:hint="eastAsia"/>
        </w:rPr>
        <w:t>）</w:t>
      </w:r>
      <w:r w:rsidR="00C46ACF">
        <w:rPr>
          <w:rFonts w:hint="eastAsia"/>
        </w:rPr>
        <w:t>障害</w:t>
      </w:r>
      <w:r>
        <w:rPr>
          <w:rFonts w:hint="eastAsia"/>
        </w:rPr>
        <w:t>者就労施設等に対し、物品等の調達の推進に係る情報を随時提供する。</w:t>
      </w:r>
    </w:p>
    <w:p w14:paraId="4DF57BB0" w14:textId="77777777" w:rsidR="00AB291F" w:rsidRDefault="00AB291F" w:rsidP="00AB291F">
      <w:r>
        <w:rPr>
          <w:rFonts w:hint="eastAsia"/>
        </w:rPr>
        <w:t>(2</w:t>
      </w:r>
      <w:r>
        <w:rPr>
          <w:rFonts w:hint="eastAsia"/>
        </w:rPr>
        <w:t>）</w:t>
      </w:r>
      <w:r w:rsidR="00C46ACF">
        <w:rPr>
          <w:rFonts w:hint="eastAsia"/>
        </w:rPr>
        <w:t>障害</w:t>
      </w:r>
      <w:r>
        <w:rPr>
          <w:rFonts w:hint="eastAsia"/>
        </w:rPr>
        <w:t>者就労施設等から調達可能な物品等の情報を収集し、庁内全組織でその情報</w:t>
      </w:r>
    </w:p>
    <w:p w14:paraId="5D96E002" w14:textId="77777777" w:rsidR="00AB291F" w:rsidRDefault="00AB291F" w:rsidP="00C46ACF">
      <w:r>
        <w:rPr>
          <w:rFonts w:hint="eastAsia"/>
        </w:rPr>
        <w:t>を共有する。</w:t>
      </w:r>
    </w:p>
    <w:p w14:paraId="001C9B1A" w14:textId="77777777" w:rsidR="00AB291F" w:rsidRDefault="00AB291F" w:rsidP="00AB291F">
      <w:r>
        <w:rPr>
          <w:rFonts w:hint="eastAsia"/>
        </w:rPr>
        <w:t>(3</w:t>
      </w:r>
      <w:r>
        <w:rPr>
          <w:rFonts w:hint="eastAsia"/>
        </w:rPr>
        <w:t>）庁内全組織において、</w:t>
      </w:r>
      <w:r w:rsidR="00C46ACF">
        <w:rPr>
          <w:rFonts w:hint="eastAsia"/>
        </w:rPr>
        <w:t>障害</w:t>
      </w:r>
      <w:r>
        <w:rPr>
          <w:rFonts w:hint="eastAsia"/>
        </w:rPr>
        <w:t>者就労施設等へ発注可能な物品等について十分に検討</w:t>
      </w:r>
    </w:p>
    <w:p w14:paraId="6476D6E9" w14:textId="77777777" w:rsidR="00AB291F" w:rsidRDefault="00AB291F" w:rsidP="00AB291F">
      <w:r>
        <w:rPr>
          <w:rFonts w:hint="eastAsia"/>
        </w:rPr>
        <w:t>する。</w:t>
      </w:r>
    </w:p>
    <w:p w14:paraId="3E1F97C4" w14:textId="77777777" w:rsidR="00AB291F" w:rsidRDefault="00AB291F" w:rsidP="00AB291F">
      <w:r>
        <w:rPr>
          <w:rFonts w:hint="eastAsia"/>
        </w:rPr>
        <w:t>(4</w:t>
      </w:r>
      <w:r>
        <w:rPr>
          <w:rFonts w:hint="eastAsia"/>
        </w:rPr>
        <w:t>）</w:t>
      </w:r>
      <w:r w:rsidR="00C46ACF">
        <w:rPr>
          <w:rFonts w:hint="eastAsia"/>
        </w:rPr>
        <w:t>障害</w:t>
      </w:r>
      <w:r>
        <w:rPr>
          <w:rFonts w:hint="eastAsia"/>
        </w:rPr>
        <w:t>者就労施設等からの物品等の調達にあたっては、予算の適正な執行に配慮し</w:t>
      </w:r>
    </w:p>
    <w:p w14:paraId="5D0E0A60" w14:textId="77777777" w:rsidR="00AB291F" w:rsidRDefault="00AB291F" w:rsidP="00AB291F">
      <w:r>
        <w:rPr>
          <w:rFonts w:hint="eastAsia"/>
        </w:rPr>
        <w:t>ながら、地方自治法、井川町財務規則など関係規程に従い、随意契約を活用しながら</w:t>
      </w:r>
    </w:p>
    <w:p w14:paraId="7EB0EC59" w14:textId="77777777" w:rsidR="00AB291F" w:rsidRDefault="00AB291F" w:rsidP="00AB291F">
      <w:r>
        <w:rPr>
          <w:rFonts w:hint="eastAsia"/>
        </w:rPr>
        <w:t>行う。</w:t>
      </w:r>
    </w:p>
    <w:p w14:paraId="64680C9D" w14:textId="77777777" w:rsidR="00AB291F" w:rsidRDefault="00AB291F" w:rsidP="00AB291F"/>
    <w:p w14:paraId="06B8CDA9" w14:textId="77777777" w:rsidR="00AB291F" w:rsidRDefault="00AB291F" w:rsidP="00AB291F"/>
    <w:p w14:paraId="7AB69213" w14:textId="77777777" w:rsidR="00AB291F" w:rsidRDefault="00AB291F" w:rsidP="00AB291F">
      <w:r>
        <w:rPr>
          <w:rFonts w:hint="eastAsia"/>
        </w:rPr>
        <w:t>８</w:t>
      </w:r>
      <w:r>
        <w:rPr>
          <w:rFonts w:hint="eastAsia"/>
        </w:rPr>
        <w:t xml:space="preserve"> </w:t>
      </w:r>
      <w:r>
        <w:rPr>
          <w:rFonts w:hint="eastAsia"/>
        </w:rPr>
        <w:t>調達方法および調達実績の公表</w:t>
      </w:r>
    </w:p>
    <w:p w14:paraId="490EE042" w14:textId="77777777" w:rsidR="007A0D40" w:rsidRDefault="00AB291F" w:rsidP="00AB291F">
      <w:r>
        <w:rPr>
          <w:rFonts w:hint="eastAsia"/>
        </w:rPr>
        <w:t xml:space="preserve"> </w:t>
      </w:r>
      <w:r>
        <w:rPr>
          <w:rFonts w:hint="eastAsia"/>
        </w:rPr>
        <w:t>調達方法および調達実績を、町ホームページ等を通じて公表する。</w:t>
      </w:r>
    </w:p>
    <w:sectPr w:rsidR="007A0D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F1EC" w14:textId="77777777" w:rsidR="000C39ED" w:rsidRDefault="000C39ED" w:rsidP="0042767B">
      <w:r>
        <w:separator/>
      </w:r>
    </w:p>
  </w:endnote>
  <w:endnote w:type="continuationSeparator" w:id="0">
    <w:p w14:paraId="277F38B3" w14:textId="77777777" w:rsidR="000C39ED" w:rsidRDefault="000C39ED" w:rsidP="0042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1978" w14:textId="77777777" w:rsidR="000C39ED" w:rsidRDefault="000C39ED" w:rsidP="0042767B">
      <w:r>
        <w:separator/>
      </w:r>
    </w:p>
  </w:footnote>
  <w:footnote w:type="continuationSeparator" w:id="0">
    <w:p w14:paraId="49184550" w14:textId="77777777" w:rsidR="000C39ED" w:rsidRDefault="000C39ED" w:rsidP="0042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1F"/>
    <w:rsid w:val="00020B62"/>
    <w:rsid w:val="000C39ED"/>
    <w:rsid w:val="000F2E25"/>
    <w:rsid w:val="00284C04"/>
    <w:rsid w:val="003B64A1"/>
    <w:rsid w:val="0042767B"/>
    <w:rsid w:val="004F257C"/>
    <w:rsid w:val="006F718D"/>
    <w:rsid w:val="007A0D40"/>
    <w:rsid w:val="00AB291F"/>
    <w:rsid w:val="00C46ACF"/>
    <w:rsid w:val="00ED1AA7"/>
    <w:rsid w:val="00F06FF1"/>
    <w:rsid w:val="00F63D35"/>
    <w:rsid w:val="00FE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AD0E68"/>
  <w15:docId w15:val="{962D1018-2989-48C9-B526-833C56EC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67B"/>
    <w:pPr>
      <w:tabs>
        <w:tab w:val="center" w:pos="4252"/>
        <w:tab w:val="right" w:pos="8504"/>
      </w:tabs>
      <w:snapToGrid w:val="0"/>
    </w:pPr>
  </w:style>
  <w:style w:type="character" w:customStyle="1" w:styleId="a4">
    <w:name w:val="ヘッダー (文字)"/>
    <w:basedOn w:val="a0"/>
    <w:link w:val="a3"/>
    <w:uiPriority w:val="99"/>
    <w:rsid w:val="0042767B"/>
  </w:style>
  <w:style w:type="paragraph" w:styleId="a5">
    <w:name w:val="footer"/>
    <w:basedOn w:val="a"/>
    <w:link w:val="a6"/>
    <w:uiPriority w:val="99"/>
    <w:unhideWhenUsed/>
    <w:rsid w:val="0042767B"/>
    <w:pPr>
      <w:tabs>
        <w:tab w:val="center" w:pos="4252"/>
        <w:tab w:val="right" w:pos="8504"/>
      </w:tabs>
      <w:snapToGrid w:val="0"/>
    </w:pPr>
  </w:style>
  <w:style w:type="character" w:customStyle="1" w:styleId="a6">
    <w:name w:val="フッター (文字)"/>
    <w:basedOn w:val="a0"/>
    <w:link w:val="a5"/>
    <w:uiPriority w:val="99"/>
    <w:rsid w:val="0042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町民課</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CHOUMIN008</dc:creator>
  <cp:lastModifiedBy>naibu30</cp:lastModifiedBy>
  <cp:revision>6</cp:revision>
  <dcterms:created xsi:type="dcterms:W3CDTF">2021-05-31T02:28:00Z</dcterms:created>
  <dcterms:modified xsi:type="dcterms:W3CDTF">2024-05-27T01:47:00Z</dcterms:modified>
</cp:coreProperties>
</file>